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>Фамилия и имя авторов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2C724D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694" w:rsidRPr="00E937E8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>:</w:t>
      </w:r>
      <w:r w:rsidRPr="002C724D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2C724D">
        <w:rPr>
          <w:rFonts w:ascii="Arial" w:eastAsia="Times New Roman" w:hAnsi="Arial" w:cs="Arial"/>
          <w:szCs w:val="24"/>
          <w:lang w:eastAsia="ru-RU"/>
        </w:rPr>
        <w:t>.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P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8"/>
          <w:lang w:eastAsia="ru-RU"/>
        </w:rPr>
      </w:pPr>
      <w:proofErr w:type="spellStart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Case</w:t>
      </w:r>
      <w:proofErr w:type="spellEnd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 </w:t>
      </w:r>
      <w:proofErr w:type="spellStart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Report</w:t>
      </w:r>
      <w:proofErr w:type="spellEnd"/>
      <w:r w:rsidRPr="00841694">
        <w:rPr>
          <w:rFonts w:ascii="Arial" w:eastAsia="Times New Roman" w:hAnsi="Arial" w:cs="Arial"/>
          <w:bCs/>
          <w:i/>
          <w:iCs/>
          <w:sz w:val="24"/>
          <w:szCs w:val="28"/>
          <w:lang w:eastAsia="ru-RU"/>
        </w:rPr>
        <w:t xml:space="preserve"> </w:t>
      </w:r>
    </w:p>
    <w:p w:rsidR="00841694" w:rsidRPr="0069348D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841694" w:rsidRDefault="00841694" w:rsidP="008416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41694" w:rsidRPr="002C724D" w:rsidRDefault="00841694" w:rsidP="0084169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2C724D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2C72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724D">
        <w:rPr>
          <w:rFonts w:ascii="Arial" w:eastAsia="Calibri" w:hAnsi="Arial" w:cs="Arial"/>
          <w:i/>
          <w:sz w:val="20"/>
          <w:szCs w:val="24"/>
        </w:rPr>
        <w:t>(</w:t>
      </w:r>
      <w:r w:rsidRPr="002C724D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2C724D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841694" w:rsidRPr="002C724D" w:rsidRDefault="00841694" w:rsidP="0084169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sz w:val="20"/>
          <w:szCs w:val="24"/>
          <w:lang w:val="kk-KZ"/>
        </w:rPr>
      </w:pPr>
      <w:r w:rsidRPr="002C724D">
        <w:rPr>
          <w:rFonts w:ascii="Arial" w:eastAsia="Times New Roman" w:hAnsi="Arial" w:cs="Arial"/>
          <w:i/>
          <w:sz w:val="20"/>
          <w:szCs w:val="24"/>
        </w:rPr>
        <w:t xml:space="preserve">Абстракт </w:t>
      </w:r>
      <w:r w:rsidR="000175C8">
        <w:rPr>
          <w:rFonts w:ascii="Arial" w:eastAsia="Times New Roman" w:hAnsi="Arial" w:cs="Arial"/>
          <w:i/>
          <w:sz w:val="20"/>
          <w:szCs w:val="24"/>
        </w:rPr>
        <w:t>клинических случаев</w:t>
      </w:r>
      <w:r w:rsidRPr="002C724D">
        <w:rPr>
          <w:rFonts w:ascii="Arial" w:eastAsia="Times New Roman" w:hAnsi="Arial" w:cs="Arial"/>
          <w:i/>
          <w:sz w:val="20"/>
          <w:szCs w:val="24"/>
        </w:rPr>
        <w:t xml:space="preserve"> оформляется в виде одного абзаца, который содержит информацию об актуальности выбранной темы</w:t>
      </w:r>
      <w:r w:rsidR="000175C8">
        <w:rPr>
          <w:rFonts w:ascii="Arial" w:eastAsia="Times New Roman" w:hAnsi="Arial" w:cs="Arial"/>
          <w:i/>
          <w:sz w:val="20"/>
          <w:szCs w:val="24"/>
        </w:rPr>
        <w:t xml:space="preserve"> и краткого изложения клинического случая</w:t>
      </w:r>
      <w:r w:rsidRPr="002C724D">
        <w:rPr>
          <w:rFonts w:ascii="Arial" w:eastAsia="Times New Roman" w:hAnsi="Arial" w:cs="Arial"/>
          <w:i/>
          <w:sz w:val="20"/>
          <w:szCs w:val="24"/>
        </w:rPr>
        <w:t>. В абстракте не должны использоваться сокращенные слова.</w:t>
      </w:r>
    </w:p>
    <w:p w:rsidR="00841694" w:rsidRPr="0051380D" w:rsidRDefault="00841694" w:rsidP="00841694">
      <w:pPr>
        <w:pStyle w:val="a6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i/>
          <w:sz w:val="20"/>
        </w:rPr>
      </w:pPr>
      <w:proofErr w:type="spellStart"/>
      <w:r w:rsidRPr="002C724D">
        <w:rPr>
          <w:rFonts w:ascii="Arial" w:eastAsia="Calibri" w:hAnsi="Arial" w:cs="Arial"/>
          <w:b/>
        </w:rPr>
        <w:t>Keywords</w:t>
      </w:r>
      <w:proofErr w:type="spellEnd"/>
      <w:r w:rsidRPr="002C724D">
        <w:rPr>
          <w:rFonts w:ascii="Arial" w:eastAsia="Calibri" w:hAnsi="Arial" w:cs="Arial"/>
        </w:rPr>
        <w:t xml:space="preserve">: </w:t>
      </w:r>
      <w:r w:rsidRPr="002C724D">
        <w:rPr>
          <w:rFonts w:ascii="Arial" w:eastAsia="Calibri" w:hAnsi="Arial" w:cs="Arial"/>
          <w:i/>
          <w:sz w:val="20"/>
        </w:rPr>
        <w:t>(</w:t>
      </w:r>
      <w:r w:rsidRPr="0051380D">
        <w:rPr>
          <w:rFonts w:ascii="Arial" w:hAnsi="Arial" w:cs="Arial"/>
          <w:i/>
          <w:sz w:val="20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51380D">
          <w:rPr>
            <w:rStyle w:val="a3"/>
            <w:rFonts w:ascii="Arial" w:hAnsi="Arial" w:cs="Arial"/>
            <w:i/>
            <w:sz w:val="20"/>
          </w:rPr>
          <w:t>(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Medical</w:t>
        </w:r>
        <w:proofErr w:type="spellEnd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Subject</w:t>
        </w:r>
        <w:proofErr w:type="spellEnd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Headings</w:t>
        </w:r>
        <w:proofErr w:type="spellEnd"/>
        <w:r w:rsidRPr="0051380D">
          <w:rPr>
            <w:rStyle w:val="a3"/>
            <w:rFonts w:ascii="Arial" w:hAnsi="Arial" w:cs="Arial"/>
            <w:i/>
            <w:sz w:val="20"/>
          </w:rPr>
          <w:t>)</w:t>
        </w:r>
      </w:hyperlink>
      <w:r w:rsidRPr="0051380D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Index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Medicus</w:t>
      </w:r>
      <w:proofErr w:type="spellEnd"/>
      <w:r w:rsidRPr="002C724D">
        <w:rPr>
          <w:rFonts w:ascii="Arial" w:eastAsia="Calibri" w:hAnsi="Arial" w:cs="Arial"/>
          <w:bCs/>
          <w:i/>
          <w:sz w:val="20"/>
        </w:rPr>
        <w:t>)</w:t>
      </w:r>
      <w:r>
        <w:rPr>
          <w:rFonts w:ascii="Arial" w:eastAsia="Calibri" w:hAnsi="Arial" w:cs="Arial"/>
          <w:bCs/>
          <w:i/>
          <w:sz w:val="20"/>
        </w:rPr>
        <w:t>.</w:t>
      </w: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69348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описания клинического случая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состоит из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введени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я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,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описания клинического случая, обсуждения и выводов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.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41694" w:rsidRPr="0051380D" w:rsidRDefault="00841694" w:rsidP="00841694">
      <w:pPr>
        <w:pStyle w:val="a5"/>
        <w:spacing w:before="0" w:beforeAutospacing="0" w:after="0" w:afterAutospacing="0" w:line="360" w:lineRule="auto"/>
        <w:ind w:firstLine="567"/>
        <w:jc w:val="both"/>
      </w:pPr>
      <w:r w:rsidRPr="002C724D">
        <w:rPr>
          <w:rFonts w:ascii="Arial" w:hAnsi="Arial" w:cs="Arial"/>
          <w:b/>
          <w:lang w:val="kk-KZ"/>
        </w:rPr>
        <w:t>Введение</w:t>
      </w:r>
      <w:r>
        <w:rPr>
          <w:rFonts w:ascii="Arial" w:hAnsi="Arial" w:cs="Arial"/>
          <w:b/>
          <w:color w:val="000000"/>
          <w:lang w:val="kk-KZ"/>
        </w:rPr>
        <w:t xml:space="preserve">. </w:t>
      </w:r>
      <w:r>
        <w:rPr>
          <w:rFonts w:ascii="Arial" w:hAnsi="Arial" w:cs="Arial"/>
        </w:rPr>
        <w:t>Для оформления введения</w:t>
      </w:r>
      <w:r w:rsidRPr="00A419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в </w:t>
      </w:r>
      <w:r w:rsidRPr="00A41964">
        <w:rPr>
          <w:rFonts w:ascii="Arial" w:hAnsi="Arial" w:cs="Arial"/>
        </w:rPr>
        <w:t xml:space="preserve">журнале принят формат </w:t>
      </w:r>
      <w:hyperlink r:id="rId6" w:history="1">
        <w:r w:rsidRPr="0051380D">
          <w:rPr>
            <w:rStyle w:val="a3"/>
            <w:rFonts w:ascii="Arial" w:hAnsi="Arial" w:cs="Arial"/>
          </w:rPr>
          <w:t xml:space="preserve">модели С.A.R.S. (англ. </w:t>
        </w:r>
        <w:proofErr w:type="spellStart"/>
        <w:r w:rsidRPr="0051380D">
          <w:rPr>
            <w:rStyle w:val="a3"/>
            <w:rFonts w:ascii="Arial" w:hAnsi="Arial" w:cs="Arial"/>
          </w:rPr>
          <w:t>Create</w:t>
        </w:r>
        <w:proofErr w:type="spellEnd"/>
        <w:r w:rsidRPr="0051380D">
          <w:rPr>
            <w:rStyle w:val="a3"/>
            <w:rFonts w:ascii="Arial" w:hAnsi="Arial" w:cs="Arial"/>
          </w:rPr>
          <w:t xml:space="preserve"> a </w:t>
        </w:r>
        <w:proofErr w:type="spellStart"/>
        <w:r w:rsidRPr="0051380D">
          <w:rPr>
            <w:rStyle w:val="a3"/>
            <w:rFonts w:ascii="Arial" w:hAnsi="Arial" w:cs="Arial"/>
          </w:rPr>
          <w:t>Research</w:t>
        </w:r>
        <w:proofErr w:type="spellEnd"/>
        <w:r w:rsidRPr="0051380D">
          <w:rPr>
            <w:rStyle w:val="a3"/>
            <w:rFonts w:ascii="Arial" w:hAnsi="Arial" w:cs="Arial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</w:rPr>
          <w:t>Space</w:t>
        </w:r>
        <w:proofErr w:type="spellEnd"/>
        <w:r w:rsidRPr="0051380D">
          <w:rPr>
            <w:rStyle w:val="a3"/>
            <w:rFonts w:ascii="Arial" w:hAnsi="Arial" w:cs="Arial"/>
          </w:rPr>
          <w:t>)</w:t>
        </w:r>
      </w:hyperlink>
      <w:r w:rsidRPr="00A41964">
        <w:rPr>
          <w:rFonts w:ascii="Arial" w:hAnsi="Arial" w:cs="Arial"/>
        </w:rPr>
        <w:t>, в соответствии с котор</w:t>
      </w:r>
      <w:r>
        <w:rPr>
          <w:rFonts w:ascii="Arial" w:hAnsi="Arial" w:cs="Arial"/>
        </w:rPr>
        <w:t>ой нужно: (</w:t>
      </w:r>
      <w:r w:rsidRPr="0051380D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Pr="00A41964">
        <w:rPr>
          <w:rFonts w:ascii="Arial" w:hAnsi="Arial" w:cs="Arial"/>
        </w:rPr>
        <w:t xml:space="preserve"> </w:t>
      </w:r>
      <w:r w:rsidRPr="0051380D">
        <w:rPr>
          <w:rFonts w:ascii="Arial" w:hAnsi="Arial" w:cs="Arial"/>
        </w:rPr>
        <w:t>обозначить территорию и подчеркнуть актуальность выбранной тем</w:t>
      </w:r>
      <w:r>
        <w:rPr>
          <w:rFonts w:ascii="Arial" w:hAnsi="Arial" w:cs="Arial"/>
          <w:lang w:val="kk-KZ"/>
        </w:rPr>
        <w:t>ы</w:t>
      </w:r>
      <w:r>
        <w:rPr>
          <w:rFonts w:ascii="Arial" w:hAnsi="Arial" w:cs="Arial"/>
        </w:rPr>
        <w:t>; (</w:t>
      </w:r>
      <w:proofErr w:type="spellStart"/>
      <w:r w:rsidRPr="0051380D"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</w:t>
      </w:r>
      <w:r w:rsidRPr="0051380D">
        <w:rPr>
          <w:rFonts w:ascii="Arial" w:hAnsi="Arial" w:cs="Arial"/>
        </w:rPr>
        <w:t xml:space="preserve"> указать на пробел в области знаний и по</w:t>
      </w:r>
      <w:r>
        <w:rPr>
          <w:rFonts w:ascii="Arial" w:hAnsi="Arial" w:cs="Arial"/>
          <w:lang w:val="kk-KZ"/>
        </w:rPr>
        <w:t>днять</w:t>
      </w:r>
      <w:r w:rsidRPr="0051380D">
        <w:rPr>
          <w:rFonts w:ascii="Arial" w:hAnsi="Arial" w:cs="Arial"/>
        </w:rPr>
        <w:t xml:space="preserve"> проблему; </w:t>
      </w:r>
      <w:r>
        <w:rPr>
          <w:rFonts w:ascii="Arial" w:hAnsi="Arial" w:cs="Arial"/>
        </w:rPr>
        <w:t>(</w:t>
      </w:r>
      <w:proofErr w:type="spellStart"/>
      <w:r w:rsidRPr="0051380D"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</w:t>
      </w:r>
      <w:r w:rsidRPr="0051380D">
        <w:rPr>
          <w:rFonts w:ascii="Arial" w:hAnsi="Arial" w:cs="Arial"/>
        </w:rPr>
        <w:t xml:space="preserve"> сформировать цель</w:t>
      </w:r>
      <w:r>
        <w:rPr>
          <w:rFonts w:ascii="Arial" w:hAnsi="Arial" w:cs="Arial"/>
        </w:rPr>
        <w:t xml:space="preserve">.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841694" w:rsidRPr="002C724D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Описание клинического случая</w:t>
      </w:r>
    </w:p>
    <w:p w:rsidR="000175C8" w:rsidRPr="000175C8" w:rsidRDefault="000175C8" w:rsidP="000175C8">
      <w:pPr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Данный раздел содержит п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резентаци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клинического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случая 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с иллюстрациями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. В конце раздела 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вторы обязаны указать, что от пациент</w:t>
      </w:r>
      <w:r w:rsidR="00810F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было получено письменное </w:t>
      </w:r>
      <w:r w:rsidRPr="000175C8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информированное согласие пациента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на распространение его медицинской информации.</w:t>
      </w:r>
    </w:p>
    <w:p w:rsidR="000175C8" w:rsidRPr="000175C8" w:rsidRDefault="000175C8" w:rsidP="0001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5C8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Обсуждение</w:t>
      </w:r>
    </w:p>
    <w:p w:rsidR="000175C8" w:rsidRPr="000175C8" w:rsidRDefault="000175C8" w:rsidP="000175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5C8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включать в себя особенности течения данного случая. Эти данные необходимо обсу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в контексте результатов других исследований, описанных в литературе. </w:t>
      </w:r>
    </w:p>
    <w:p w:rsidR="000175C8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Выводы</w:t>
      </w:r>
    </w:p>
    <w:p w:rsidR="00810F72" w:rsidRPr="00810F72" w:rsidRDefault="00841694" w:rsidP="00810F72">
      <w:pPr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быть связаны с целью статьи и оформлены в виде одного абзаца. </w:t>
      </w:r>
      <w:r w:rsidR="00810F72" w:rsidRPr="00810F72">
        <w:rPr>
          <w:rFonts w:ascii="Arial" w:eastAsia="Times New Roman" w:hAnsi="Arial" w:cs="Arial"/>
          <w:sz w:val="24"/>
          <w:szCs w:val="24"/>
          <w:lang w:eastAsia="ru-RU"/>
        </w:rPr>
        <w:t>Выводы должны содержать квалифицированные утверждения и подтвержденные авторами данные. Выводы не должны содержать сокращенные слова.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69348D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69348D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>Благодарность вы</w:t>
      </w:r>
      <w:r w:rsidR="000175C8">
        <w:rPr>
          <w:rFonts w:ascii="Arial" w:eastAsia="Times New Roman" w:hAnsi="Arial" w:cs="Arial"/>
          <w:sz w:val="24"/>
          <w:szCs w:val="24"/>
          <w:lang w:eastAsia="ru-RU"/>
        </w:rPr>
        <w:t>ражается организациям, где был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75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>проведено исследование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финансирующим организациям;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 лицам, которые участвовали в работе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над статьей, но не являются ее авторами.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841694" w:rsidRPr="00386E7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участника процесса в соответствии с таксономией ролей участников </w:t>
      </w:r>
      <w:hyperlink r:id="rId7" w:history="1">
        <w:proofErr w:type="spellStart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CRediT</w:t>
        </w:r>
        <w:proofErr w:type="spellEnd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(</w:t>
        </w:r>
        <w:proofErr w:type="spellStart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Contributor</w:t>
        </w:r>
        <w:proofErr w:type="spellEnd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Roles</w:t>
        </w:r>
        <w:proofErr w:type="spellEnd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Taxonomy</w:t>
        </w:r>
        <w:proofErr w:type="spellEnd"/>
        <w:r w:rsidRPr="005D33E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)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Концептуализация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проверка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формальный анализ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>
        <w:rPr>
          <w:rFonts w:ascii="Arial" w:eastAsia="Times New Roman" w:hAnsi="Arial" w:cs="Arial"/>
          <w:sz w:val="24"/>
          <w:szCs w:val="24"/>
          <w:lang w:eastAsia="ru-RU"/>
        </w:rPr>
        <w:t>Ж.С. и Б.А.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написание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написание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обзор и редактирование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eastAsia="ru-RU"/>
        </w:rPr>
        <w:t>Ж.С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Все авторы прочитали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согласились с </w:t>
      </w:r>
      <w:r>
        <w:rPr>
          <w:rFonts w:ascii="Arial" w:eastAsia="Times New Roman" w:hAnsi="Arial" w:cs="Arial"/>
          <w:sz w:val="24"/>
          <w:szCs w:val="24"/>
          <w:lang w:eastAsia="ru-RU"/>
        </w:rPr>
        <w:t>окончательной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версией рукописи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подписали </w:t>
      </w:r>
      <w:r w:rsidRPr="005D33E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</w:t>
      </w:r>
    </w:p>
    <w:p w:rsidR="00841694" w:rsidRPr="00841694" w:rsidRDefault="00841694" w:rsidP="00841694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>1. Авторы. Название статьи. Название журнала. Год выпуска; том (номер выпуска): первая страница статьи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последняя страница статьи.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gtFrame="_blank" w:tooltip="Persistent link using digital object identifier" w:history="1"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://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/10.1016/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.2020.01.006</w:t>
        </w:r>
      </w:hyperlink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368CD" w:rsidRDefault="005368CD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841694" w:rsidRPr="00841694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841694" w:rsidRPr="00774A54" w:rsidRDefault="00841694" w:rsidP="0084169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6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Medeiros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Aimi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Vaz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Baroni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Effects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low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level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laser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hamstring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strain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injury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rehabilitation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randomized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controlled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trial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Physical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2020; 42:124-130.</w:t>
      </w:r>
      <w:r w:rsidRPr="00774A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tooltip="Persistent link using digital object identifier" w:history="1"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proofErr w:type="spellEnd"/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/10.1016/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proofErr w:type="spellEnd"/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.2020.01.006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368CD" w:rsidRDefault="005368CD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841694" w:rsidRPr="00A4196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русскоязычного источника с транслитерацией: </w:t>
      </w:r>
    </w:p>
    <w:p w:rsidR="00841694" w:rsidRPr="002C724D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Плеханов А.Н.,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eastAsia="ru-RU"/>
        </w:rPr>
        <w:t>Номоконов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И.А. Лазеротерапия в травматологии и хирургии // Сибирский медицинский журнал. – 2005. – Т.51. – №2. – С.9-12.</w:t>
      </w:r>
    </w:p>
    <w:p w:rsidR="00841694" w:rsidRPr="00841694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Plekhanov A.N.,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Nomokonov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I.A.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Lazeroterapiia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travmatologii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khirurgii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(Laser therapy in traumatology and surgery) [in Russian].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Sibirskii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meditsinskii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zhurnal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2005; 51(2): 9-12. </w:t>
      </w:r>
    </w:p>
    <w:p w:rsidR="005368CD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5368CD" w:rsidRPr="00BE38D1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: </w:t>
      </w:r>
    </w:p>
    <w:p w:rsidR="005368CD" w:rsidRPr="00C14266" w:rsidRDefault="005368CD" w:rsidP="005368CD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472D2">
        <w:rPr>
          <w:rFonts w:ascii="Arial" w:hAnsi="Arial" w:cs="Arial"/>
          <w:color w:val="000000"/>
          <w:shd w:val="clear" w:color="auto" w:fill="FFFFFF"/>
          <w:lang w:val="en-US"/>
        </w:rPr>
        <w:t xml:space="preserve">1.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Committee on Publication Ethics (СОРЕ).</w:t>
      </w:r>
      <w:r w:rsidRPr="00A94DC6">
        <w:rPr>
          <w:rFonts w:ascii="Helvetica" w:hAnsi="Helvetica" w:cs="Helvetica"/>
          <w:color w:val="4A4A4A"/>
          <w:spacing w:val="8"/>
          <w:lang w:val="en-US"/>
        </w:rPr>
        <w:t xml:space="preserve">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Website. [Cited 23 Dec 2020]. Available from URL:</w:t>
      </w:r>
      <w:r w:rsidRPr="00A94DC6">
        <w:rPr>
          <w:lang w:val="en-US"/>
        </w:rPr>
        <w:t xml:space="preserve"> </w:t>
      </w:r>
      <w:hyperlink r:id="rId10" w:history="1">
        <w:r w:rsidRPr="009B335F">
          <w:rPr>
            <w:rStyle w:val="a3"/>
            <w:rFonts w:ascii="Arial" w:hAnsi="Arial" w:cs="Arial"/>
            <w:shd w:val="clear" w:color="auto" w:fill="FFFFFF"/>
            <w:lang w:val="en-US"/>
          </w:rPr>
          <w:t>https://publicationethics.org/about/our-organisation</w:t>
        </w:r>
      </w:hyperlink>
      <w:r w:rsidRPr="00E42FF8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5368CD" w:rsidRPr="00BE38D1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5368CD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14266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5368CD" w:rsidRPr="00CD49DF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 xml:space="preserve">1. </w:t>
      </w:r>
      <w:r w:rsidRPr="00CD49DF">
        <w:rPr>
          <w:rFonts w:ascii="Arial" w:hAnsi="Arial" w:cs="Arial"/>
          <w:color w:val="000000"/>
          <w:sz w:val="24"/>
        </w:rPr>
        <w:t>Кодекс Республики Казахстан. О здоровье народа и системе здравоохранения: от 7 июля 2020 года, № 360-</w:t>
      </w:r>
      <w:r w:rsidRPr="00CD49DF">
        <w:rPr>
          <w:rFonts w:ascii="Arial" w:hAnsi="Arial" w:cs="Arial"/>
          <w:color w:val="000000"/>
          <w:sz w:val="24"/>
          <w:lang w:val="en-US"/>
        </w:rPr>
        <w:t>VI</w:t>
      </w:r>
      <w:r w:rsidRPr="00CD49DF">
        <w:rPr>
          <w:rFonts w:ascii="Arial" w:hAnsi="Arial" w:cs="Arial"/>
          <w:color w:val="000000"/>
          <w:sz w:val="24"/>
        </w:rPr>
        <w:t xml:space="preserve"> ЗРК. Режим доступа: https://adilet.zan.kz/rus/docs/K2000000360</w:t>
      </w:r>
      <w:r>
        <w:rPr>
          <w:rFonts w:ascii="Arial" w:hAnsi="Arial" w:cs="Arial"/>
          <w:color w:val="000000"/>
          <w:sz w:val="24"/>
        </w:rPr>
        <w:t>.</w:t>
      </w:r>
    </w:p>
    <w:p w:rsidR="005368CD" w:rsidRDefault="005368CD" w:rsidP="005368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Kodeks</w:t>
      </w:r>
      <w:proofErr w:type="spellEnd"/>
      <w:r w:rsidRPr="0053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Respubliki</w:t>
      </w:r>
      <w:proofErr w:type="spellEnd"/>
      <w:r w:rsidRPr="0053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Kazahstan</w:t>
      </w:r>
      <w:proofErr w:type="spellEnd"/>
      <w:r w:rsidRPr="005368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zdorov'e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naroda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sisteme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Code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of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Republic of</w:t>
      </w:r>
      <w:r w:rsidRPr="005C7A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Kazakhstan. About Health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of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 People and Health Care System)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ot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7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ijulja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2020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goda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№ 360-VI ZRK.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Rezhim</w:t>
      </w:r>
      <w:proofErr w:type="spellEnd"/>
      <w:r w:rsidRPr="005C7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dostupa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: </w:t>
      </w:r>
      <w:r w:rsidRPr="00CD49DF">
        <w:rPr>
          <w:rFonts w:ascii="Arial" w:eastAsia="Times New Roman" w:hAnsi="Arial" w:cs="Arial"/>
          <w:sz w:val="24"/>
          <w:szCs w:val="24"/>
          <w:lang w:val="kk-KZ" w:eastAsia="ru-RU"/>
        </w:rPr>
        <w:t>https://adilet.zan.kz/rus/docs/K2000000360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841694" w:rsidRPr="005368C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kk-KZ" w:eastAsia="ru-RU"/>
        </w:rPr>
      </w:pPr>
    </w:p>
    <w:p w:rsidR="00164C96" w:rsidRPr="00164C96" w:rsidRDefault="00164C96" w:rsidP="00164C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4C96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каждого источника необходимо вставить </w:t>
      </w:r>
      <w:r w:rsidRPr="00164C9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Pr="00164C9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64C96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Pr="00164C9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64C9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 </w:t>
      </w:r>
    </w:p>
    <w:p w:rsidR="00841694" w:rsidRPr="00A41964" w:rsidRDefault="00841694" w:rsidP="0084169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11" w:history="1">
        <w:r w:rsidRPr="00A4196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https://translit.net/</w:t>
        </w:r>
      </w:hyperlink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. Необходимо выбрать </w:t>
      </w:r>
      <w:r w:rsidRPr="00A41964">
        <w:rPr>
          <w:rFonts w:ascii="Arial" w:eastAsia="Times New Roman" w:hAnsi="Arial" w:cs="Arial"/>
          <w:sz w:val="24"/>
          <w:szCs w:val="24"/>
          <w:lang w:val="en-US" w:eastAsia="ru-RU"/>
        </w:rPr>
        <w:t>LC</w:t>
      </w: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 формат </w:t>
      </w:r>
      <w:r w:rsidRPr="00A4196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транслитерации. </w:t>
      </w:r>
    </w:p>
    <w:p w:rsidR="00164C96" w:rsidRDefault="00164C96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15A44" wp14:editId="5CE09474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E34C" id="Прямоугольник 2" o:spid="_x0000_s1026" style="position:absolute;margin-left:178.95pt;margin-top:7.25pt;width:12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dsqA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" fillcolor="#5b9bd5" strokecolor="#41719c" strokeweight="1pt">
                <v:path arrowok="t"/>
              </v:rect>
            </w:pict>
          </mc:Fallback>
        </mc:AlternateConten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93" w:rsidRPr="00471793" w:rsidRDefault="00471793" w:rsidP="0081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71793" w:rsidRPr="00471793" w:rsidRDefault="00471793" w:rsidP="0047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5E2" w:rsidRDefault="003E75E2"/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C"/>
    <w:rsid w:val="000175C8"/>
    <w:rsid w:val="00164C96"/>
    <w:rsid w:val="003E75E2"/>
    <w:rsid w:val="00471793"/>
    <w:rsid w:val="005368CD"/>
    <w:rsid w:val="00670FFC"/>
    <w:rsid w:val="00810F72"/>
    <w:rsid w:val="00841694"/>
    <w:rsid w:val="00D577CE"/>
    <w:rsid w:val="00E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D11"/>
  <w15:chartTrackingRefBased/>
  <w15:docId w15:val="{49A997F8-5543-4084-BA09-17B87FF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7"/>
    <w:uiPriority w:val="34"/>
    <w:qFormat/>
    <w:rsid w:val="0084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6"/>
    <w:uiPriority w:val="34"/>
    <w:rsid w:val="00841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tsp.2020.01.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rai.org/cred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hyperlink" Target="https://translit.net/" TargetMode="Externa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hyperlink" Target="https://publicationethics.org/about/our-organ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tsp.2020.01.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2021-03-18T21:34:00Z</dcterms:created>
  <dcterms:modified xsi:type="dcterms:W3CDTF">2022-03-21T08:09:00Z</dcterms:modified>
</cp:coreProperties>
</file>